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DF" w:rsidRPr="002432A2" w:rsidRDefault="00791CDF" w:rsidP="00791CDF">
      <w:pPr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 w:rsidRPr="002432A2">
        <w:rPr>
          <w:rFonts w:ascii="ＤＦ特太ゴシック体" w:eastAsia="ＤＦ特太ゴシック体" w:hint="eastAsia"/>
          <w:color w:val="000000"/>
          <w:sz w:val="28"/>
          <w:szCs w:val="28"/>
        </w:rPr>
        <w:t>ならサンウリム２０</w:t>
      </w:r>
      <w:r>
        <w:rPr>
          <w:rFonts w:ascii="ＤＦ特太ゴシック体" w:eastAsia="ＤＦ特太ゴシック体" w:hint="eastAsia"/>
          <w:color w:val="000000"/>
          <w:sz w:val="28"/>
          <w:szCs w:val="28"/>
        </w:rPr>
        <w:t>１８</w:t>
      </w:r>
      <w:r w:rsidRPr="002432A2">
        <w:rPr>
          <w:rFonts w:ascii="ＤＦ特太ゴシック体" w:eastAsia="ＤＦ特太ゴシック体" w:hint="eastAsia"/>
          <w:color w:val="000000"/>
          <w:sz w:val="28"/>
          <w:szCs w:val="28"/>
        </w:rPr>
        <w:t xml:space="preserve">　</w:t>
      </w:r>
      <w:r>
        <w:rPr>
          <w:rFonts w:ascii="ＤＦ特太ゴシック体" w:eastAsia="ＤＦ特太ゴシック体" w:hint="eastAsia"/>
          <w:color w:val="000000"/>
          <w:sz w:val="28"/>
          <w:szCs w:val="28"/>
        </w:rPr>
        <w:t>開催要項</w:t>
      </w:r>
    </w:p>
    <w:p w:rsidR="00791CDF" w:rsidRPr="002432A2" w:rsidRDefault="00791CDF" w:rsidP="00791CDF">
      <w:pPr>
        <w:spacing w:line="30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 w:rsidRPr="002432A2">
        <w:rPr>
          <w:rFonts w:ascii="ＤＦ特太ゴシック体" w:eastAsia="ＤＦ特太ゴシック体" w:hint="eastAsia"/>
          <w:color w:val="000000"/>
          <w:sz w:val="22"/>
          <w:szCs w:val="22"/>
        </w:rPr>
        <w:t>目的　　［多文化共生の集い］</w:t>
      </w:r>
    </w:p>
    <w:p w:rsidR="00791CDF" w:rsidRPr="00B53317" w:rsidRDefault="00791CDF" w:rsidP="00791CDF">
      <w:pPr>
        <w:spacing w:line="28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/>
          <w:color w:val="000000"/>
          <w:szCs w:val="21"/>
        </w:rPr>
        <w:t xml:space="preserve">　県内の外国人住民と日本人が集い世界の文化を交流</w:t>
      </w:r>
      <w:r w:rsidRPr="00B53317">
        <w:rPr>
          <w:rFonts w:ascii="ＭＳ 明朝" w:hint="eastAsia"/>
          <w:color w:val="000000"/>
          <w:szCs w:val="21"/>
        </w:rPr>
        <w:t>し、多文化共生社会をめざす。</w:t>
      </w:r>
    </w:p>
    <w:p w:rsidR="00791CDF" w:rsidRPr="00B53317" w:rsidRDefault="00791CDF" w:rsidP="00791CDF">
      <w:pPr>
        <w:numPr>
          <w:ilvl w:val="0"/>
          <w:numId w:val="1"/>
        </w:numPr>
        <w:wordWrap w:val="0"/>
        <w:autoSpaceDE w:val="0"/>
        <w:autoSpaceDN w:val="0"/>
        <w:spacing w:line="28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 w:hint="eastAsia"/>
          <w:color w:val="000000"/>
          <w:szCs w:val="21"/>
        </w:rPr>
        <w:t>参加した外国人住民が自文化を紹介する機会</w:t>
      </w:r>
    </w:p>
    <w:p w:rsidR="00791CDF" w:rsidRPr="00B53317" w:rsidRDefault="00791CDF" w:rsidP="00791CDF">
      <w:pPr>
        <w:numPr>
          <w:ilvl w:val="0"/>
          <w:numId w:val="1"/>
        </w:numPr>
        <w:wordWrap w:val="0"/>
        <w:autoSpaceDE w:val="0"/>
        <w:autoSpaceDN w:val="0"/>
        <w:spacing w:line="28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 w:hint="eastAsia"/>
          <w:color w:val="000000"/>
          <w:szCs w:val="21"/>
        </w:rPr>
        <w:t>参加した外国人住民が、日常</w:t>
      </w:r>
      <w:r>
        <w:rPr>
          <w:rFonts w:ascii="ＭＳ 明朝" w:hint="eastAsia"/>
          <w:color w:val="000000"/>
          <w:szCs w:val="21"/>
        </w:rPr>
        <w:t>的</w:t>
      </w:r>
      <w:r w:rsidRPr="00B53317">
        <w:rPr>
          <w:rFonts w:ascii="ＭＳ 明朝" w:hint="eastAsia"/>
          <w:color w:val="000000"/>
          <w:szCs w:val="21"/>
        </w:rPr>
        <w:t>に繋がれる機会</w:t>
      </w:r>
    </w:p>
    <w:p w:rsidR="00791CDF" w:rsidRPr="00B53317" w:rsidRDefault="00791CDF" w:rsidP="00791CDF">
      <w:pPr>
        <w:numPr>
          <w:ilvl w:val="0"/>
          <w:numId w:val="1"/>
        </w:numPr>
        <w:wordWrap w:val="0"/>
        <w:autoSpaceDE w:val="0"/>
        <w:autoSpaceDN w:val="0"/>
        <w:spacing w:line="28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 w:hint="eastAsia"/>
          <w:color w:val="000000"/>
          <w:szCs w:val="21"/>
        </w:rPr>
        <w:t>参加した外国人住民が、支援団体と繋がれる機会</w:t>
      </w:r>
    </w:p>
    <w:p w:rsidR="00791CDF" w:rsidRDefault="00791CDF" w:rsidP="00791CDF">
      <w:pPr>
        <w:numPr>
          <w:ilvl w:val="0"/>
          <w:numId w:val="1"/>
        </w:numPr>
        <w:wordWrap w:val="0"/>
        <w:autoSpaceDE w:val="0"/>
        <w:autoSpaceDN w:val="0"/>
        <w:spacing w:line="28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 w:hint="eastAsia"/>
          <w:color w:val="000000"/>
          <w:szCs w:val="21"/>
        </w:rPr>
        <w:t>日本人と外国人とが、交流する機会</w:t>
      </w:r>
    </w:p>
    <w:p w:rsidR="00791CDF" w:rsidRPr="00B53317" w:rsidRDefault="00791CDF" w:rsidP="00791CDF">
      <w:pPr>
        <w:wordWrap w:val="0"/>
        <w:autoSpaceDE w:val="0"/>
        <w:autoSpaceDN w:val="0"/>
        <w:spacing w:line="280" w:lineRule="exact"/>
        <w:ind w:left="810"/>
        <w:jc w:val="left"/>
        <w:rPr>
          <w:rFonts w:ascii="ＭＳ 明朝"/>
          <w:color w:val="000000"/>
          <w:szCs w:val="21"/>
        </w:rPr>
      </w:pPr>
    </w:p>
    <w:p w:rsidR="00791CDF" w:rsidRPr="008B4DFD" w:rsidRDefault="00791CDF" w:rsidP="00791CDF">
      <w:pPr>
        <w:spacing w:line="30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>
        <w:rPr>
          <w:rFonts w:ascii="ＤＦ特太ゴシック体" w:eastAsia="ＤＦ特太ゴシック体" w:hint="eastAsia"/>
          <w:color w:val="000000"/>
          <w:sz w:val="22"/>
          <w:szCs w:val="22"/>
        </w:rPr>
        <w:t>企画・運営</w:t>
      </w:r>
    </w:p>
    <w:p w:rsidR="00791CDF" w:rsidRPr="00B53317" w:rsidRDefault="00791CDF" w:rsidP="00791CDF">
      <w:pPr>
        <w:spacing w:line="30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/>
          <w:color w:val="000000"/>
          <w:szCs w:val="21"/>
        </w:rPr>
        <w:t xml:space="preserve">　</w:t>
      </w:r>
      <w:r w:rsidRPr="00B53317">
        <w:rPr>
          <w:rFonts w:ascii="ＭＳ 明朝" w:hint="eastAsia"/>
          <w:color w:val="000000"/>
          <w:szCs w:val="21"/>
        </w:rPr>
        <w:t>ならサンウリム２０</w:t>
      </w:r>
      <w:r>
        <w:rPr>
          <w:rFonts w:ascii="ＭＳ 明朝" w:hint="eastAsia"/>
          <w:color w:val="000000"/>
          <w:szCs w:val="21"/>
        </w:rPr>
        <w:t>１８</w:t>
      </w:r>
      <w:r w:rsidRPr="00B53317">
        <w:rPr>
          <w:rFonts w:ascii="ＭＳ 明朝"/>
          <w:color w:val="000000"/>
          <w:szCs w:val="21"/>
        </w:rPr>
        <w:t>実行委員会</w:t>
      </w:r>
      <w:r w:rsidRPr="00B53317">
        <w:rPr>
          <w:rFonts w:ascii="ＭＳ 明朝" w:hint="eastAsia"/>
          <w:color w:val="000000"/>
          <w:szCs w:val="21"/>
        </w:rPr>
        <w:t>を組織し</w:t>
      </w:r>
      <w:r w:rsidRPr="00B53317">
        <w:rPr>
          <w:rFonts w:ascii="ＭＳ 明朝"/>
          <w:color w:val="000000"/>
          <w:szCs w:val="21"/>
        </w:rPr>
        <w:t>企画運営する。</w:t>
      </w:r>
    </w:p>
    <w:p w:rsidR="00791CDF" w:rsidRPr="00B53317" w:rsidRDefault="00791CDF" w:rsidP="00791CDF">
      <w:pPr>
        <w:spacing w:line="300" w:lineRule="exact"/>
        <w:jc w:val="left"/>
        <w:rPr>
          <w:rFonts w:ascii="ＭＳ 明朝"/>
          <w:color w:val="000000"/>
          <w:szCs w:val="21"/>
        </w:rPr>
      </w:pPr>
      <w:r w:rsidRPr="00B53317">
        <w:rPr>
          <w:rFonts w:ascii="ＭＳ 明朝" w:hint="eastAsia"/>
          <w:color w:val="000000"/>
          <w:szCs w:val="21"/>
        </w:rPr>
        <w:t xml:space="preserve">　構成団体　参加呼びかけ団体　２</w:t>
      </w:r>
      <w:r>
        <w:rPr>
          <w:rFonts w:ascii="ＭＳ 明朝" w:hint="eastAsia"/>
          <w:color w:val="000000"/>
          <w:szCs w:val="21"/>
        </w:rPr>
        <w:t>５</w:t>
      </w:r>
      <w:r w:rsidRPr="00B53317">
        <w:rPr>
          <w:rFonts w:ascii="ＭＳ 明朝" w:hint="eastAsia"/>
          <w:color w:val="000000"/>
          <w:szCs w:val="21"/>
        </w:rPr>
        <w:t>団体</w:t>
      </w:r>
    </w:p>
    <w:p w:rsidR="00791CDF" w:rsidRPr="007262BF" w:rsidRDefault="00791CDF" w:rsidP="00791CDF">
      <w:pPr>
        <w:spacing w:line="240" w:lineRule="exact"/>
        <w:ind w:leftChars="100" w:left="210"/>
        <w:jc w:val="left"/>
        <w:rPr>
          <w:rFonts w:ascii="ＭＳ 明朝" w:hAnsi="Times New Roman" w:cs="ＭＳ 明朝"/>
          <w:color w:val="000000"/>
          <w:sz w:val="16"/>
          <w:szCs w:val="21"/>
        </w:rPr>
      </w:pPr>
      <w:r w:rsidRPr="00334406">
        <w:rPr>
          <w:rFonts w:ascii="ＭＳ 明朝" w:hAnsi="Times New Roman" w:cs="ＭＳ 明朝" w:hint="eastAsia"/>
          <w:color w:val="000000"/>
          <w:sz w:val="16"/>
          <w:szCs w:val="21"/>
        </w:rPr>
        <w:t xml:space="preserve">春日夜間中学、畝傍夜間中学、天理夜間中学、西和自主夜中、吉野に夜中をつくる会、　大和郡山有志の会（子ども人権フォーラム）、在日外国人問題研究会(ＺＧＫ)、外国人労働者･奈良保証人バンク、　多文化共生をすすめる外国人青年の会、多文化共生フォーラム奈良、地球市民フォーラムなら、グリル寧楽、奈良県高等学校教職員組合、奈良－沖縄連帯委員会（高江辺野古につながる奈良の会）、　奈良県中国帰国者連絡会（奈良中国帰国者支援交流会）、中国にルーツを持つ子と親の会（小草）、ハッキョ支援ネットワーク奈良、奈良・在日外国人保護者の会、いこま国際交流協会、部落解放同盟奈良県連合会、天理・柳本飛行場跡説明板撤去について考える会、　奈良県外国人教育研究会(なら国際こどもフォーラム・在日外国人生徒交流会)　</w:t>
      </w:r>
      <w:r w:rsidRPr="00760BD0">
        <w:rPr>
          <w:rFonts w:ascii="ＭＳ 明朝" w:hAnsi="Times New Roman" w:cs="ＭＳ 明朝" w:hint="eastAsia"/>
          <w:color w:val="000000"/>
          <w:sz w:val="16"/>
          <w:szCs w:val="21"/>
        </w:rPr>
        <w:t xml:space="preserve">　以上２</w:t>
      </w:r>
      <w:r>
        <w:rPr>
          <w:rFonts w:ascii="ＭＳ 明朝" w:hAnsi="Times New Roman" w:cs="ＭＳ 明朝" w:hint="eastAsia"/>
          <w:color w:val="000000"/>
          <w:sz w:val="16"/>
          <w:szCs w:val="21"/>
        </w:rPr>
        <w:t>５</w:t>
      </w:r>
      <w:r w:rsidRPr="00760BD0">
        <w:rPr>
          <w:rFonts w:ascii="ＭＳ 明朝" w:hAnsi="Times New Roman" w:cs="ＭＳ 明朝" w:hint="eastAsia"/>
          <w:color w:val="000000"/>
          <w:sz w:val="16"/>
          <w:szCs w:val="21"/>
        </w:rPr>
        <w:t>団体</w:t>
      </w:r>
    </w:p>
    <w:p w:rsidR="00791CDF" w:rsidRPr="00334406" w:rsidRDefault="00791CDF" w:rsidP="00791CDF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</w:p>
    <w:p w:rsidR="00791CDF" w:rsidRPr="004267F2" w:rsidRDefault="00791CDF" w:rsidP="00791CDF">
      <w:pPr>
        <w:spacing w:line="30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 w:rsidRPr="004267F2">
        <w:rPr>
          <w:rFonts w:ascii="ＤＦ特太ゴシック体" w:eastAsia="ＤＦ特太ゴシック体" w:hint="eastAsia"/>
          <w:color w:val="000000"/>
          <w:sz w:val="22"/>
          <w:szCs w:val="22"/>
        </w:rPr>
        <w:t>開催日時場所</w:t>
      </w:r>
    </w:p>
    <w:p w:rsidR="00791CDF" w:rsidRDefault="00791CDF" w:rsidP="00791CDF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開催日時　　２０１８年１１月１１日（日）　午前10時から午後２時</w:t>
      </w:r>
    </w:p>
    <w:p w:rsidR="00791CDF" w:rsidRDefault="00791CDF" w:rsidP="00791CDF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開催場所　　奈良県人権センター　（奈良市大安寺１－２３－１）</w:t>
      </w:r>
    </w:p>
    <w:p w:rsidR="00791CDF" w:rsidRDefault="00791CDF" w:rsidP="00791CDF">
      <w:pPr>
        <w:spacing w:line="300" w:lineRule="exact"/>
        <w:jc w:val="left"/>
        <w:rPr>
          <w:rFonts w:ascii="ＭＳ 明朝"/>
          <w:color w:val="000000"/>
          <w:sz w:val="22"/>
          <w:szCs w:val="22"/>
        </w:rPr>
      </w:pPr>
    </w:p>
    <w:p w:rsidR="00791CDF" w:rsidRPr="002432A2" w:rsidRDefault="00791CDF" w:rsidP="00791CDF">
      <w:pPr>
        <w:spacing w:line="26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 w:rsidRPr="002432A2">
        <w:rPr>
          <w:rFonts w:ascii="ＤＦ特太ゴシック体" w:eastAsia="ＤＦ特太ゴシック体" w:hint="eastAsia"/>
          <w:color w:val="000000"/>
          <w:sz w:val="22"/>
          <w:szCs w:val="22"/>
        </w:rPr>
        <w:t>内</w:t>
      </w:r>
      <w:r>
        <w:rPr>
          <w:rFonts w:ascii="ＤＦ特太ゴシック体" w:eastAsia="ＤＦ特太ゴシック体" w:hint="eastAsia"/>
          <w:color w:val="000000"/>
          <w:sz w:val="22"/>
          <w:szCs w:val="22"/>
        </w:rPr>
        <w:t xml:space="preserve">　</w:t>
      </w:r>
      <w:r w:rsidRPr="002432A2">
        <w:rPr>
          <w:rFonts w:ascii="ＤＦ特太ゴシック体" w:eastAsia="ＤＦ特太ゴシック体" w:hint="eastAsia"/>
          <w:color w:val="000000"/>
          <w:sz w:val="22"/>
          <w:szCs w:val="22"/>
        </w:rPr>
        <w:t>容</w:t>
      </w:r>
    </w:p>
    <w:p w:rsidR="00791CDF" w:rsidRDefault="00791CDF" w:rsidP="00791CDF">
      <w:pPr>
        <w:spacing w:line="260" w:lineRule="exact"/>
        <w:ind w:firstLineChars="100" w:firstLine="22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マダン（広場）でのアトラクション</w:t>
      </w:r>
    </w:p>
    <w:p w:rsidR="00791CDF" w:rsidRDefault="00791CDF" w:rsidP="00791CDF">
      <w:pPr>
        <w:spacing w:line="260" w:lineRule="exact"/>
        <w:ind w:firstLineChars="500" w:firstLine="110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実行委員会加盟団体・ゲストの団体からの出演　他</w:t>
      </w:r>
    </w:p>
    <w:p w:rsidR="00791CDF" w:rsidRDefault="00791CDF" w:rsidP="00791CDF">
      <w:pPr>
        <w:spacing w:line="260" w:lineRule="exact"/>
        <w:ind w:firstLineChars="100" w:firstLine="22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世界の民族料理のバザー</w:t>
      </w:r>
    </w:p>
    <w:p w:rsidR="00791CDF" w:rsidRDefault="00791CDF" w:rsidP="00791CDF">
      <w:pPr>
        <w:spacing w:line="260" w:lineRule="exact"/>
        <w:ind w:firstLineChars="500" w:firstLine="110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各加盟団体からの民族料理の販売</w:t>
      </w:r>
    </w:p>
    <w:p w:rsidR="00791CDF" w:rsidRPr="001D6B44" w:rsidRDefault="00791CDF" w:rsidP="00791CDF">
      <w:pPr>
        <w:spacing w:line="26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世界の物品バザー</w:t>
      </w:r>
    </w:p>
    <w:p w:rsidR="00791CDF" w:rsidRDefault="00791CDF" w:rsidP="00791CDF">
      <w:pPr>
        <w:spacing w:line="260" w:lineRule="exact"/>
        <w:ind w:firstLine="110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加盟団体からの物品販売</w:t>
      </w:r>
    </w:p>
    <w:p w:rsidR="00791CDF" w:rsidRPr="001D6B44" w:rsidRDefault="00791CDF" w:rsidP="00791CDF">
      <w:pPr>
        <w:spacing w:line="260" w:lineRule="exact"/>
        <w:ind w:firstLine="220"/>
        <w:jc w:val="left"/>
        <w:rPr>
          <w:rFonts w:ascii="ＭＳ 明朝"/>
          <w:color w:val="000000"/>
          <w:sz w:val="22"/>
          <w:szCs w:val="22"/>
        </w:rPr>
      </w:pPr>
      <w:r w:rsidRPr="001D6B44">
        <w:rPr>
          <w:rFonts w:ascii="ＭＳ 明朝" w:hint="eastAsia"/>
          <w:color w:val="000000"/>
          <w:sz w:val="22"/>
          <w:szCs w:val="22"/>
        </w:rPr>
        <w:t>展示</w:t>
      </w:r>
      <w:r>
        <w:rPr>
          <w:rFonts w:ascii="ＭＳ 明朝" w:hint="eastAsia"/>
          <w:color w:val="000000"/>
          <w:sz w:val="22"/>
          <w:szCs w:val="22"/>
        </w:rPr>
        <w:t>・ワークショップ</w:t>
      </w:r>
    </w:p>
    <w:p w:rsidR="00791CDF" w:rsidRDefault="00791CDF" w:rsidP="00791CDF">
      <w:pPr>
        <w:spacing w:line="260" w:lineRule="exact"/>
        <w:ind w:firstLine="44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実行委員会展示・ワークショップ</w:t>
      </w:r>
    </w:p>
    <w:p w:rsidR="00791CDF" w:rsidRDefault="00791CDF" w:rsidP="00791CDF">
      <w:pPr>
        <w:spacing w:line="260" w:lineRule="exact"/>
        <w:ind w:firstLine="66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民族衣装コーナー</w:t>
      </w:r>
    </w:p>
    <w:p w:rsidR="00791CDF" w:rsidRDefault="00791CDF" w:rsidP="00791CDF">
      <w:pPr>
        <w:spacing w:line="260" w:lineRule="exact"/>
        <w:ind w:firstLine="22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遊び・絵本コーナー</w:t>
      </w:r>
    </w:p>
    <w:p w:rsidR="00791CDF" w:rsidRDefault="00791CDF" w:rsidP="00791CDF">
      <w:pPr>
        <w:spacing w:line="260" w:lineRule="exact"/>
        <w:ind w:firstLine="22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加盟団体の展示コーナー</w:t>
      </w:r>
    </w:p>
    <w:p w:rsidR="00791CDF" w:rsidRDefault="00791CDF" w:rsidP="00791CDF">
      <w:pPr>
        <w:spacing w:line="260" w:lineRule="exact"/>
        <w:ind w:left="3300" w:hangingChars="1500" w:hanging="330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相談コーナー</w:t>
      </w:r>
    </w:p>
    <w:p w:rsidR="00791CDF" w:rsidRDefault="00791CDF" w:rsidP="00791CDF">
      <w:pPr>
        <w:spacing w:line="260" w:lineRule="exact"/>
        <w:ind w:left="3300" w:hangingChars="1500" w:hanging="330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サンウリムパンフレットの作成　（相談活動している団体の一覧を掲載）</w:t>
      </w:r>
    </w:p>
    <w:p w:rsidR="00791CDF" w:rsidRDefault="00791CDF" w:rsidP="00791CDF">
      <w:pPr>
        <w:spacing w:line="26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</w:p>
    <w:p w:rsidR="00791CDF" w:rsidRDefault="00791CDF" w:rsidP="00791CDF">
      <w:pPr>
        <w:spacing w:line="26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>
        <w:rPr>
          <w:rFonts w:ascii="ＤＦ特太ゴシック体" w:eastAsia="ＤＦ特太ゴシック体" w:hint="eastAsia"/>
          <w:color w:val="000000"/>
          <w:sz w:val="22"/>
          <w:szCs w:val="22"/>
        </w:rPr>
        <w:t>広　報</w:t>
      </w:r>
    </w:p>
    <w:p w:rsidR="00791CDF" w:rsidRDefault="00791CDF" w:rsidP="00791CDF">
      <w:pPr>
        <w:spacing w:line="260" w:lineRule="exact"/>
        <w:rPr>
          <w:szCs w:val="21"/>
        </w:rPr>
      </w:pPr>
      <w:r w:rsidRPr="007728A6">
        <w:rPr>
          <w:rFonts w:hint="eastAsia"/>
          <w:szCs w:val="21"/>
        </w:rPr>
        <w:t xml:space="preserve">　多言語の案内チラシを</w:t>
      </w:r>
      <w:r>
        <w:rPr>
          <w:rFonts w:hint="eastAsia"/>
          <w:szCs w:val="21"/>
        </w:rPr>
        <w:t>、</w:t>
      </w:r>
      <w:r w:rsidRPr="007728A6">
        <w:rPr>
          <w:rFonts w:hint="eastAsia"/>
          <w:szCs w:val="21"/>
        </w:rPr>
        <w:t>各加盟団体を通じて配布</w:t>
      </w:r>
    </w:p>
    <w:p w:rsidR="00791CDF" w:rsidRPr="007728A6" w:rsidRDefault="00791CDF" w:rsidP="00791CDF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7728A6">
        <w:rPr>
          <w:rFonts w:hint="eastAsia"/>
          <w:szCs w:val="21"/>
        </w:rPr>
        <w:t>金券引換券を</w:t>
      </w:r>
      <w:r>
        <w:rPr>
          <w:rFonts w:hint="eastAsia"/>
          <w:szCs w:val="21"/>
        </w:rPr>
        <w:t>添付し、引換券を持参した</w:t>
      </w:r>
      <w:r w:rsidRPr="007728A6">
        <w:rPr>
          <w:rFonts w:hint="eastAsia"/>
          <w:szCs w:val="21"/>
        </w:rPr>
        <w:t>高校生以下の参加者に</w:t>
      </w:r>
      <w:r>
        <w:rPr>
          <w:rFonts w:hint="eastAsia"/>
          <w:szCs w:val="21"/>
        </w:rPr>
        <w:t>３</w:t>
      </w:r>
      <w:r w:rsidRPr="007728A6">
        <w:rPr>
          <w:rFonts w:hint="eastAsia"/>
          <w:szCs w:val="21"/>
        </w:rPr>
        <w:t>００円のバザー</w:t>
      </w:r>
      <w:r>
        <w:rPr>
          <w:rFonts w:hint="eastAsia"/>
          <w:szCs w:val="21"/>
        </w:rPr>
        <w:t>金券を配布する。</w:t>
      </w:r>
    </w:p>
    <w:p w:rsidR="00791CDF" w:rsidRPr="007728A6" w:rsidRDefault="00791CDF" w:rsidP="00791CDF">
      <w:pPr>
        <w:spacing w:line="260" w:lineRule="exact"/>
        <w:rPr>
          <w:szCs w:val="21"/>
        </w:rPr>
      </w:pPr>
      <w:r w:rsidRPr="007728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＊当日会場では、引き換え券を配布しません（各団体は事前に配布してください）</w:t>
      </w:r>
    </w:p>
    <w:p w:rsidR="00791CDF" w:rsidRPr="0066411F" w:rsidRDefault="00791CDF" w:rsidP="00791CDF">
      <w:pPr>
        <w:spacing w:line="260" w:lineRule="exact"/>
      </w:pPr>
    </w:p>
    <w:p w:rsidR="00791CDF" w:rsidRDefault="00791CDF" w:rsidP="00791CDF">
      <w:pPr>
        <w:spacing w:line="260" w:lineRule="exact"/>
        <w:jc w:val="left"/>
        <w:rPr>
          <w:rFonts w:ascii="ＤＦ特太ゴシック体" w:eastAsia="ＤＦ特太ゴシック体"/>
          <w:color w:val="000000"/>
          <w:sz w:val="22"/>
          <w:szCs w:val="22"/>
        </w:rPr>
      </w:pPr>
      <w:r>
        <w:rPr>
          <w:rFonts w:ascii="ＤＦ特太ゴシック体" w:eastAsia="ＤＦ特太ゴシック体" w:hint="eastAsia"/>
          <w:color w:val="000000"/>
          <w:sz w:val="22"/>
          <w:szCs w:val="22"/>
        </w:rPr>
        <w:t xml:space="preserve">当日の日程　</w:t>
      </w:r>
    </w:p>
    <w:p w:rsidR="00791CDF" w:rsidRDefault="00791CDF" w:rsidP="00791CDF">
      <w:pPr>
        <w:spacing w:line="26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８：３０　参加団体集合　準備</w:t>
      </w:r>
    </w:p>
    <w:p w:rsidR="00791CDF" w:rsidRDefault="00791CDF" w:rsidP="00791CDF">
      <w:pPr>
        <w:spacing w:line="260" w:lineRule="exact"/>
        <w:ind w:firstLineChars="200" w:firstLine="440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１０：００　開会宣言</w:t>
      </w:r>
    </w:p>
    <w:p w:rsidR="00791CDF" w:rsidRDefault="00791CDF" w:rsidP="00791CDF">
      <w:pPr>
        <w:spacing w:line="26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１０：３０　各コーナー、バザー販売の開始</w:t>
      </w:r>
    </w:p>
    <w:p w:rsidR="00791CDF" w:rsidRDefault="00791CDF" w:rsidP="00791CDF">
      <w:pPr>
        <w:spacing w:line="26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　　　　　　マダン（広場）のアトラクション　出店・各団体などの紹介（３回程度に分けて）</w:t>
      </w:r>
    </w:p>
    <w:p w:rsidR="00791CDF" w:rsidRDefault="00791CDF" w:rsidP="00791CDF">
      <w:pPr>
        <w:spacing w:line="260" w:lineRule="exact"/>
        <w:jc w:val="left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 xml:space="preserve">　　１４：００　閉会宣言</w:t>
      </w:r>
    </w:p>
    <w:p w:rsidR="00791CDF" w:rsidRDefault="00791CDF" w:rsidP="00791CDF">
      <w:pPr>
        <w:spacing w:line="260" w:lineRule="exact"/>
        <w:jc w:val="left"/>
      </w:pPr>
      <w:r>
        <w:rPr>
          <w:rFonts w:ascii="ＭＳ 明朝" w:hint="eastAsia"/>
          <w:color w:val="000000"/>
          <w:sz w:val="22"/>
          <w:szCs w:val="22"/>
        </w:rPr>
        <w:t xml:space="preserve">　　１５：００頃　　片づけ完了　解散</w:t>
      </w:r>
    </w:p>
    <w:p w:rsidR="00CA6DAF" w:rsidRPr="00791CDF" w:rsidRDefault="00CA6DAF"/>
    <w:sectPr w:rsidR="00CA6DAF" w:rsidRPr="00791CDF" w:rsidSect="00791C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11B"/>
    <w:multiLevelType w:val="hybridMultilevel"/>
    <w:tmpl w:val="63228694"/>
    <w:lvl w:ilvl="0" w:tplc="F05EF63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CDF"/>
    <w:rsid w:val="001B4D0E"/>
    <w:rsid w:val="00495CA7"/>
    <w:rsid w:val="0069658F"/>
    <w:rsid w:val="007640A6"/>
    <w:rsid w:val="00791CDF"/>
    <w:rsid w:val="008F6DEC"/>
    <w:rsid w:val="0099431A"/>
    <w:rsid w:val="00B83C1D"/>
    <w:rsid w:val="00C30DF3"/>
    <w:rsid w:val="00C7456C"/>
    <w:rsid w:val="00CA6DAF"/>
    <w:rsid w:val="00D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2018-07-31T04:51:00Z</dcterms:created>
  <dcterms:modified xsi:type="dcterms:W3CDTF">2018-07-31T04:52:00Z</dcterms:modified>
</cp:coreProperties>
</file>